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49FD" w:rsidRDefault="00AF49FD" w:rsidP="00AF49FD">
      <w:pPr>
        <w:spacing w:after="120" w:line="240" w:lineRule="auto"/>
        <w:jc w:val="center"/>
        <w:rPr>
          <w:rFonts w:ascii="Times New Roman" w:hAnsi="Times New Roman" w:cs="Times New Roman"/>
          <w:b/>
          <w:sz w:val="26"/>
          <w:szCs w:val="26"/>
        </w:rPr>
      </w:pPr>
      <w:r w:rsidRPr="00AF49FD">
        <w:rPr>
          <w:rFonts w:ascii="Times New Roman" w:hAnsi="Times New Roman" w:cs="Times New Roman"/>
          <w:b/>
          <w:sz w:val="26"/>
          <w:szCs w:val="26"/>
        </w:rPr>
        <w:t>TRƯỜNG CAO ĐẲNG LÝ TỰ TRỌNG</w:t>
      </w:r>
    </w:p>
    <w:p w:rsidR="00CE1125" w:rsidRPr="00AF49FD" w:rsidRDefault="00CE1125" w:rsidP="00AF49FD">
      <w:pPr>
        <w:spacing w:after="120" w:line="240" w:lineRule="auto"/>
        <w:jc w:val="center"/>
        <w:rPr>
          <w:rFonts w:ascii="Times New Roman" w:hAnsi="Times New Roman" w:cs="Times New Roman"/>
          <w:b/>
          <w:sz w:val="26"/>
          <w:szCs w:val="26"/>
        </w:rPr>
      </w:pPr>
      <w:r>
        <w:rPr>
          <w:rFonts w:ascii="Times New Roman" w:hAnsi="Times New Roman" w:cs="Times New Roman"/>
          <w:b/>
          <w:sz w:val="26"/>
          <w:szCs w:val="26"/>
        </w:rPr>
        <w:t>THÀNH PHỐ HỒ CHÍ MINH</w:t>
      </w:r>
    </w:p>
    <w:p w:rsidR="00AF49FD" w:rsidRPr="00AF49FD" w:rsidRDefault="00AF49FD" w:rsidP="00AF49FD">
      <w:pPr>
        <w:spacing w:after="120" w:line="240" w:lineRule="auto"/>
        <w:jc w:val="center"/>
        <w:rPr>
          <w:rFonts w:ascii="Times New Roman" w:hAnsi="Times New Roman" w:cs="Times New Roman"/>
          <w:b/>
          <w:sz w:val="26"/>
          <w:szCs w:val="26"/>
        </w:rPr>
      </w:pPr>
      <w:r>
        <w:rPr>
          <w:rFonts w:ascii="Times New Roman" w:hAnsi="Times New Roman" w:cs="Times New Roman"/>
          <w:b/>
          <w:noProof/>
          <w:sz w:val="26"/>
          <w:szCs w:val="26"/>
          <w:lang w:eastAsia="ja-JP"/>
        </w:rPr>
        <mc:AlternateContent>
          <mc:Choice Requires="wps">
            <w:drawing>
              <wp:anchor distT="0" distB="0" distL="114300" distR="114300" simplePos="0" relativeHeight="251659264" behindDoc="0" locked="0" layoutInCell="1" allowOverlap="1" wp14:anchorId="44D6BC1C" wp14:editId="7CFB674C">
                <wp:simplePos x="0" y="0"/>
                <wp:positionH relativeFrom="column">
                  <wp:posOffset>546100</wp:posOffset>
                </wp:positionH>
                <wp:positionV relativeFrom="paragraph">
                  <wp:posOffset>252095</wp:posOffset>
                </wp:positionV>
                <wp:extent cx="33242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3324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pt,19.85pt" to="304.75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" strokecolor="black [3040]"/>
            </w:pict>
          </mc:Fallback>
        </mc:AlternateContent>
      </w:r>
      <w:r w:rsidRPr="00AF49FD">
        <w:rPr>
          <w:rFonts w:ascii="Times New Roman" w:hAnsi="Times New Roman" w:cs="Times New Roman"/>
          <w:b/>
          <w:sz w:val="26"/>
          <w:szCs w:val="26"/>
        </w:rPr>
        <w:t>PHÒNG QUẢN LÝ KHOA HỌC - HỢP TÁC QUỐC TẾ</w:t>
      </w:r>
    </w:p>
    <w:p w:rsidR="00AF49FD" w:rsidRPr="00AF49FD" w:rsidRDefault="00CE1125" w:rsidP="00AF49FD">
      <w:pPr>
        <w:spacing w:after="120" w:line="240" w:lineRule="auto"/>
        <w:jc w:val="center"/>
        <w:rPr>
          <w:rFonts w:ascii="Times New Roman" w:hAnsi="Times New Roman" w:cs="Times New Roman"/>
          <w:b/>
          <w:sz w:val="26"/>
          <w:szCs w:val="26"/>
        </w:rPr>
      </w:pPr>
      <w:r w:rsidRPr="00AF49FD">
        <w:rPr>
          <w:rFonts w:ascii="Times New Roman" w:hAnsi="Times New Roman" w:cs="Times New Roman"/>
          <w:b/>
          <w:sz w:val="26"/>
          <w:szCs w:val="26"/>
        </w:rPr>
        <w:lastRenderedPageBreak/>
        <w:t>CỘNG HÒA XÃ HỘI CHỦ NGHĨA VIỆT NAM</w:t>
      </w:r>
    </w:p>
    <w:p w:rsidR="00AF49FD" w:rsidRPr="00AF49FD" w:rsidRDefault="00AF49FD" w:rsidP="00AF49FD">
      <w:pPr>
        <w:spacing w:after="120" w:line="240" w:lineRule="auto"/>
        <w:jc w:val="center"/>
        <w:rPr>
          <w:rFonts w:ascii="Times New Roman" w:hAnsi="Times New Roman" w:cs="Times New Roman"/>
          <w:b/>
          <w:sz w:val="28"/>
          <w:szCs w:val="28"/>
        </w:rPr>
      </w:pPr>
      <w:r>
        <w:rPr>
          <w:rFonts w:ascii="Times New Roman" w:hAnsi="Times New Roman" w:cs="Times New Roman"/>
          <w:b/>
          <w:noProof/>
          <w:sz w:val="26"/>
          <w:szCs w:val="26"/>
          <w:lang w:eastAsia="ja-JP"/>
        </w:rPr>
        <mc:AlternateContent>
          <mc:Choice Requires="wps">
            <w:drawing>
              <wp:anchor distT="0" distB="0" distL="114300" distR="114300" simplePos="0" relativeHeight="251661312" behindDoc="0" locked="0" layoutInCell="1" allowOverlap="1" wp14:anchorId="52152F48" wp14:editId="11C3CAC8">
                <wp:simplePos x="0" y="0"/>
                <wp:positionH relativeFrom="column">
                  <wp:posOffset>1121410</wp:posOffset>
                </wp:positionH>
                <wp:positionV relativeFrom="paragraph">
                  <wp:posOffset>242570</wp:posOffset>
                </wp:positionV>
                <wp:extent cx="21812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8.3pt,19.1pt" to="260.0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" strokecolor="black [3040]"/>
            </w:pict>
          </mc:Fallback>
        </mc:AlternateContent>
      </w:r>
      <w:r w:rsidRPr="00AF49FD">
        <w:rPr>
          <w:rFonts w:ascii="Times New Roman" w:hAnsi="Times New Roman" w:cs="Times New Roman"/>
          <w:b/>
          <w:sz w:val="28"/>
          <w:szCs w:val="28"/>
        </w:rPr>
        <w:t>Độc lập – Tự do – Hạnh phúc</w:t>
      </w:r>
    </w:p>
    <w:p w:rsidR="00AF49FD" w:rsidRDefault="00AF49FD" w:rsidP="00AF49FD">
      <w:pPr>
        <w:jc w:val="center"/>
        <w:rPr>
          <w:rFonts w:ascii="Times New Roman" w:hAnsi="Times New Roman" w:cs="Times New Roman"/>
          <w:b/>
          <w:sz w:val="28"/>
          <w:szCs w:val="28"/>
        </w:rPr>
        <w:sectPr w:rsidR="00AF49FD" w:rsidSect="00AF49FD">
          <w:type w:val="continuous"/>
          <w:pgSz w:w="16839" w:h="11907" w:orient="landscape" w:code="9"/>
          <w:pgMar w:top="1134" w:right="1134" w:bottom="1134" w:left="1134" w:header="720" w:footer="720" w:gutter="0"/>
          <w:cols w:num="2" w:space="720"/>
          <w:docGrid w:linePitch="360"/>
        </w:sectPr>
      </w:pPr>
    </w:p>
    <w:p w:rsidR="00AF49FD" w:rsidRDefault="00AF49FD" w:rsidP="00AF49FD">
      <w:pPr>
        <w:jc w:val="center"/>
        <w:rPr>
          <w:rFonts w:ascii="Times New Roman" w:hAnsi="Times New Roman" w:cs="Times New Roman"/>
          <w:b/>
          <w:sz w:val="28"/>
          <w:szCs w:val="28"/>
        </w:rPr>
      </w:pPr>
    </w:p>
    <w:p w:rsidR="001D363D" w:rsidRPr="001D363D" w:rsidRDefault="001D363D" w:rsidP="00AF49FD">
      <w:pPr>
        <w:jc w:val="center"/>
        <w:rPr>
          <w:rFonts w:ascii="Times New Roman" w:hAnsi="Times New Roman" w:cs="Times New Roman"/>
          <w:b/>
          <w:sz w:val="28"/>
          <w:szCs w:val="28"/>
        </w:rPr>
      </w:pPr>
      <w:r w:rsidRPr="001D363D">
        <w:rPr>
          <w:rFonts w:ascii="Times New Roman" w:hAnsi="Times New Roman" w:cs="Times New Roman"/>
          <w:b/>
          <w:sz w:val="28"/>
          <w:szCs w:val="28"/>
        </w:rPr>
        <w:t>DANH SÁCH GIÁO VIÊN, CÁN BỘ NỘP BÀI THAM LUẬN HỘI THẢO KHOA HỌC 2017</w:t>
      </w:r>
    </w:p>
    <w:tbl>
      <w:tblPr>
        <w:tblW w:w="0" w:type="auto"/>
        <w:tblLook w:val="04A0" w:firstRow="1" w:lastRow="0" w:firstColumn="1" w:lastColumn="0" w:noHBand="0" w:noVBand="1"/>
      </w:tblPr>
      <w:tblGrid>
        <w:gridCol w:w="563"/>
        <w:gridCol w:w="4403"/>
        <w:gridCol w:w="1371"/>
        <w:gridCol w:w="1112"/>
        <w:gridCol w:w="1833"/>
        <w:gridCol w:w="1310"/>
        <w:gridCol w:w="885"/>
        <w:gridCol w:w="872"/>
        <w:gridCol w:w="793"/>
        <w:gridCol w:w="1645"/>
      </w:tblGrid>
      <w:tr w:rsidR="00991BE0" w:rsidRPr="001D363D" w:rsidTr="00466344">
        <w:trPr>
          <w:trHeight w:val="428"/>
          <w:tblHeader/>
        </w:trPr>
        <w:tc>
          <w:tcPr>
            <w:tcW w:w="0" w:type="auto"/>
            <w:vMerge w:val="restart"/>
            <w:tcBorders>
              <w:top w:val="single" w:sz="4" w:space="0" w:color="auto"/>
              <w:left w:val="single" w:sz="4" w:space="0" w:color="auto"/>
              <w:right w:val="single" w:sz="4" w:space="0" w:color="auto"/>
            </w:tcBorders>
            <w:shd w:val="clear" w:color="auto" w:fill="auto"/>
            <w:vAlign w:val="center"/>
            <w:hideMark/>
          </w:tcPr>
          <w:p w:rsidR="004076CE" w:rsidRPr="00466344" w:rsidRDefault="004076CE" w:rsidP="001D363D">
            <w:pPr>
              <w:spacing w:after="0" w:line="240" w:lineRule="auto"/>
              <w:jc w:val="center"/>
              <w:rPr>
                <w:rFonts w:ascii="Times New Roman" w:eastAsia="Times New Roman" w:hAnsi="Times New Roman" w:cs="Times New Roman"/>
                <w:b/>
                <w:bCs/>
                <w:color w:val="000000"/>
                <w:sz w:val="26"/>
                <w:szCs w:val="26"/>
                <w:lang w:eastAsia="ja-JP"/>
              </w:rPr>
            </w:pPr>
            <w:r w:rsidRPr="00466344">
              <w:rPr>
                <w:rFonts w:ascii="Times New Roman" w:eastAsia="Times New Roman" w:hAnsi="Times New Roman" w:cs="Times New Roman"/>
                <w:b/>
                <w:bCs/>
                <w:color w:val="000000"/>
                <w:sz w:val="26"/>
                <w:szCs w:val="26"/>
                <w:lang w:eastAsia="ja-JP"/>
              </w:rPr>
              <w:t>TT</w:t>
            </w:r>
          </w:p>
        </w:tc>
        <w:tc>
          <w:tcPr>
            <w:tcW w:w="0" w:type="auto"/>
            <w:vMerge w:val="restart"/>
            <w:tcBorders>
              <w:top w:val="single" w:sz="4" w:space="0" w:color="auto"/>
              <w:left w:val="nil"/>
              <w:right w:val="single" w:sz="4" w:space="0" w:color="auto"/>
            </w:tcBorders>
            <w:shd w:val="clear" w:color="auto" w:fill="auto"/>
            <w:vAlign w:val="center"/>
            <w:hideMark/>
          </w:tcPr>
          <w:p w:rsidR="004076CE" w:rsidRPr="00466344" w:rsidRDefault="004076CE" w:rsidP="001D363D">
            <w:pPr>
              <w:spacing w:after="0" w:line="240" w:lineRule="auto"/>
              <w:jc w:val="center"/>
              <w:rPr>
                <w:rFonts w:ascii="Times New Roman" w:eastAsia="Times New Roman" w:hAnsi="Times New Roman" w:cs="Times New Roman"/>
                <w:b/>
                <w:bCs/>
                <w:color w:val="000000"/>
                <w:sz w:val="26"/>
                <w:szCs w:val="26"/>
                <w:lang w:eastAsia="ja-JP"/>
              </w:rPr>
            </w:pPr>
            <w:r w:rsidRPr="00466344">
              <w:rPr>
                <w:rFonts w:ascii="Times New Roman" w:eastAsia="Times New Roman" w:hAnsi="Times New Roman" w:cs="Times New Roman"/>
                <w:b/>
                <w:bCs/>
                <w:color w:val="000000"/>
                <w:sz w:val="26"/>
                <w:szCs w:val="26"/>
                <w:lang w:eastAsia="ja-JP"/>
              </w:rPr>
              <w:t>Tên bài tham luận</w:t>
            </w:r>
          </w:p>
        </w:tc>
        <w:tc>
          <w:tcPr>
            <w:tcW w:w="0" w:type="auto"/>
            <w:vMerge w:val="restart"/>
            <w:tcBorders>
              <w:top w:val="single" w:sz="4" w:space="0" w:color="auto"/>
              <w:left w:val="nil"/>
              <w:right w:val="single" w:sz="4" w:space="0" w:color="auto"/>
            </w:tcBorders>
            <w:shd w:val="clear" w:color="auto" w:fill="auto"/>
            <w:vAlign w:val="center"/>
            <w:hideMark/>
          </w:tcPr>
          <w:p w:rsidR="004076CE" w:rsidRPr="00466344" w:rsidRDefault="004076CE" w:rsidP="001D363D">
            <w:pPr>
              <w:spacing w:after="0" w:line="240" w:lineRule="auto"/>
              <w:jc w:val="center"/>
              <w:rPr>
                <w:rFonts w:ascii="Times New Roman" w:eastAsia="Times New Roman" w:hAnsi="Times New Roman" w:cs="Times New Roman"/>
                <w:b/>
                <w:bCs/>
                <w:color w:val="000000"/>
                <w:sz w:val="26"/>
                <w:szCs w:val="26"/>
                <w:lang w:eastAsia="ja-JP"/>
              </w:rPr>
            </w:pPr>
            <w:r w:rsidRPr="00466344">
              <w:rPr>
                <w:rFonts w:ascii="Times New Roman" w:eastAsia="Times New Roman" w:hAnsi="Times New Roman" w:cs="Times New Roman"/>
                <w:b/>
                <w:bCs/>
                <w:color w:val="000000"/>
                <w:sz w:val="26"/>
                <w:szCs w:val="26"/>
                <w:lang w:eastAsia="ja-JP"/>
              </w:rPr>
              <w:t>Tên Giáo viên, Cán bộ</w:t>
            </w:r>
          </w:p>
        </w:tc>
        <w:tc>
          <w:tcPr>
            <w:tcW w:w="0" w:type="auto"/>
            <w:vMerge w:val="restart"/>
            <w:tcBorders>
              <w:top w:val="single" w:sz="4" w:space="0" w:color="auto"/>
              <w:left w:val="nil"/>
              <w:right w:val="single" w:sz="4" w:space="0" w:color="auto"/>
            </w:tcBorders>
            <w:shd w:val="clear" w:color="auto" w:fill="auto"/>
            <w:vAlign w:val="center"/>
            <w:hideMark/>
          </w:tcPr>
          <w:p w:rsidR="004076CE" w:rsidRPr="00466344" w:rsidRDefault="004076CE" w:rsidP="001D363D">
            <w:pPr>
              <w:spacing w:after="0" w:line="240" w:lineRule="auto"/>
              <w:jc w:val="center"/>
              <w:rPr>
                <w:rFonts w:ascii="Times New Roman" w:eastAsia="Times New Roman" w:hAnsi="Times New Roman" w:cs="Times New Roman"/>
                <w:b/>
                <w:bCs/>
                <w:color w:val="000000"/>
                <w:sz w:val="26"/>
                <w:szCs w:val="26"/>
                <w:lang w:eastAsia="ja-JP"/>
              </w:rPr>
            </w:pPr>
            <w:r w:rsidRPr="00466344">
              <w:rPr>
                <w:rFonts w:ascii="Times New Roman" w:eastAsia="Times New Roman" w:hAnsi="Times New Roman" w:cs="Times New Roman"/>
                <w:b/>
                <w:bCs/>
                <w:color w:val="000000"/>
                <w:sz w:val="26"/>
                <w:szCs w:val="26"/>
                <w:lang w:eastAsia="ja-JP"/>
              </w:rPr>
              <w:t>Chức vụ</w:t>
            </w:r>
          </w:p>
        </w:tc>
        <w:tc>
          <w:tcPr>
            <w:tcW w:w="0" w:type="auto"/>
            <w:vMerge w:val="restart"/>
            <w:tcBorders>
              <w:top w:val="single" w:sz="4" w:space="0" w:color="auto"/>
              <w:left w:val="nil"/>
              <w:right w:val="single" w:sz="4" w:space="0" w:color="auto"/>
            </w:tcBorders>
            <w:shd w:val="clear" w:color="auto" w:fill="auto"/>
            <w:vAlign w:val="center"/>
            <w:hideMark/>
          </w:tcPr>
          <w:p w:rsidR="004076CE" w:rsidRPr="00466344" w:rsidRDefault="004076CE" w:rsidP="001D363D">
            <w:pPr>
              <w:spacing w:after="0" w:line="240" w:lineRule="auto"/>
              <w:jc w:val="center"/>
              <w:rPr>
                <w:rFonts w:ascii="Times New Roman" w:eastAsia="Times New Roman" w:hAnsi="Times New Roman" w:cs="Times New Roman"/>
                <w:b/>
                <w:bCs/>
                <w:color w:val="000000"/>
                <w:sz w:val="26"/>
                <w:szCs w:val="26"/>
                <w:lang w:eastAsia="ja-JP"/>
              </w:rPr>
            </w:pPr>
            <w:r w:rsidRPr="00466344">
              <w:rPr>
                <w:rFonts w:ascii="Times New Roman" w:eastAsia="Times New Roman" w:hAnsi="Times New Roman" w:cs="Times New Roman"/>
                <w:b/>
                <w:bCs/>
                <w:color w:val="000000"/>
                <w:sz w:val="26"/>
                <w:szCs w:val="26"/>
                <w:lang w:eastAsia="ja-JP"/>
              </w:rPr>
              <w:t>Đơn vị</w:t>
            </w:r>
          </w:p>
        </w:tc>
        <w:tc>
          <w:tcPr>
            <w:tcW w:w="0" w:type="auto"/>
            <w:vMerge w:val="restart"/>
            <w:tcBorders>
              <w:top w:val="single" w:sz="4" w:space="0" w:color="auto"/>
              <w:left w:val="nil"/>
              <w:right w:val="single" w:sz="4" w:space="0" w:color="auto"/>
            </w:tcBorders>
            <w:shd w:val="clear" w:color="auto" w:fill="auto"/>
            <w:vAlign w:val="center"/>
            <w:hideMark/>
          </w:tcPr>
          <w:p w:rsidR="004076CE" w:rsidRPr="00466344" w:rsidRDefault="004076CE" w:rsidP="001D363D">
            <w:pPr>
              <w:spacing w:after="0" w:line="240" w:lineRule="auto"/>
              <w:jc w:val="center"/>
              <w:rPr>
                <w:rFonts w:ascii="Times New Roman" w:eastAsia="Times New Roman" w:hAnsi="Times New Roman" w:cs="Times New Roman"/>
                <w:b/>
                <w:bCs/>
                <w:color w:val="000000"/>
                <w:sz w:val="26"/>
                <w:szCs w:val="26"/>
                <w:lang w:eastAsia="ja-JP"/>
              </w:rPr>
            </w:pPr>
            <w:r w:rsidRPr="00466344">
              <w:rPr>
                <w:rFonts w:ascii="Times New Roman" w:eastAsia="Times New Roman" w:hAnsi="Times New Roman" w:cs="Times New Roman"/>
                <w:b/>
                <w:bCs/>
                <w:color w:val="000000"/>
                <w:sz w:val="26"/>
                <w:szCs w:val="26"/>
                <w:lang w:eastAsia="ja-JP"/>
              </w:rPr>
              <w:t>Ngày nộp</w:t>
            </w:r>
          </w:p>
        </w:tc>
        <w:tc>
          <w:tcPr>
            <w:tcW w:w="0" w:type="auto"/>
            <w:gridSpan w:val="3"/>
            <w:tcBorders>
              <w:top w:val="single" w:sz="4" w:space="0" w:color="auto"/>
              <w:left w:val="nil"/>
              <w:bottom w:val="single" w:sz="4" w:space="0" w:color="auto"/>
              <w:right w:val="single" w:sz="4" w:space="0" w:color="auto"/>
            </w:tcBorders>
            <w:vAlign w:val="center"/>
          </w:tcPr>
          <w:p w:rsidR="004076CE" w:rsidRPr="00466344" w:rsidRDefault="004076CE" w:rsidP="004076CE">
            <w:pPr>
              <w:spacing w:after="0" w:line="240" w:lineRule="auto"/>
              <w:jc w:val="center"/>
              <w:rPr>
                <w:rFonts w:ascii="Times New Roman" w:eastAsia="Times New Roman" w:hAnsi="Times New Roman" w:cs="Times New Roman"/>
                <w:b/>
                <w:bCs/>
                <w:color w:val="000000"/>
                <w:sz w:val="26"/>
                <w:szCs w:val="26"/>
                <w:lang w:eastAsia="ja-JP"/>
              </w:rPr>
            </w:pPr>
            <w:r w:rsidRPr="00466344">
              <w:rPr>
                <w:rFonts w:ascii="Times New Roman" w:eastAsia="Times New Roman" w:hAnsi="Times New Roman" w:cs="Times New Roman"/>
                <w:b/>
                <w:bCs/>
                <w:color w:val="000000"/>
                <w:sz w:val="26"/>
                <w:szCs w:val="26"/>
                <w:lang w:eastAsia="ja-JP"/>
              </w:rPr>
              <w:t>Trạng thái</w:t>
            </w:r>
          </w:p>
        </w:tc>
        <w:tc>
          <w:tcPr>
            <w:tcW w:w="0" w:type="auto"/>
            <w:vMerge w:val="restart"/>
            <w:tcBorders>
              <w:top w:val="single" w:sz="4" w:space="0" w:color="auto"/>
              <w:left w:val="single" w:sz="4" w:space="0" w:color="auto"/>
              <w:right w:val="single" w:sz="4" w:space="0" w:color="auto"/>
            </w:tcBorders>
            <w:shd w:val="clear" w:color="auto" w:fill="auto"/>
            <w:vAlign w:val="center"/>
            <w:hideMark/>
          </w:tcPr>
          <w:p w:rsidR="004076CE" w:rsidRPr="00466344" w:rsidRDefault="004076CE" w:rsidP="001D363D">
            <w:pPr>
              <w:spacing w:after="0" w:line="240" w:lineRule="auto"/>
              <w:jc w:val="center"/>
              <w:rPr>
                <w:rFonts w:ascii="Times New Roman" w:eastAsia="Times New Roman" w:hAnsi="Times New Roman" w:cs="Times New Roman"/>
                <w:b/>
                <w:bCs/>
                <w:color w:val="000000"/>
                <w:sz w:val="26"/>
                <w:szCs w:val="26"/>
                <w:lang w:eastAsia="ja-JP"/>
              </w:rPr>
            </w:pPr>
            <w:r w:rsidRPr="00466344">
              <w:rPr>
                <w:rFonts w:ascii="Times New Roman" w:eastAsia="Times New Roman" w:hAnsi="Times New Roman" w:cs="Times New Roman"/>
                <w:b/>
                <w:bCs/>
                <w:color w:val="000000"/>
                <w:sz w:val="26"/>
                <w:szCs w:val="26"/>
                <w:lang w:eastAsia="ja-JP"/>
              </w:rPr>
              <w:t>Ghi chú</w:t>
            </w:r>
          </w:p>
        </w:tc>
      </w:tr>
      <w:tr w:rsidR="00991BE0" w:rsidRPr="001D363D" w:rsidTr="00466344">
        <w:trPr>
          <w:trHeight w:val="427"/>
          <w:tblHeader/>
        </w:trPr>
        <w:tc>
          <w:tcPr>
            <w:tcW w:w="0" w:type="auto"/>
            <w:vMerge/>
            <w:tcBorders>
              <w:left w:val="single" w:sz="4" w:space="0" w:color="auto"/>
              <w:bottom w:val="single" w:sz="4" w:space="0" w:color="auto"/>
              <w:right w:val="single" w:sz="4" w:space="0" w:color="auto"/>
            </w:tcBorders>
            <w:shd w:val="clear" w:color="auto" w:fill="auto"/>
            <w:vAlign w:val="center"/>
          </w:tcPr>
          <w:p w:rsidR="004076CE" w:rsidRPr="001D363D" w:rsidRDefault="004076CE" w:rsidP="001D363D">
            <w:pPr>
              <w:spacing w:after="0" w:line="240" w:lineRule="auto"/>
              <w:jc w:val="center"/>
              <w:rPr>
                <w:rFonts w:ascii="Times New Roman" w:eastAsia="Times New Roman" w:hAnsi="Times New Roman" w:cs="Times New Roman"/>
                <w:b/>
                <w:bCs/>
                <w:color w:val="000000"/>
                <w:sz w:val="28"/>
                <w:szCs w:val="28"/>
                <w:lang w:eastAsia="ja-JP"/>
              </w:rPr>
            </w:pPr>
          </w:p>
        </w:tc>
        <w:tc>
          <w:tcPr>
            <w:tcW w:w="0" w:type="auto"/>
            <w:vMerge/>
            <w:tcBorders>
              <w:left w:val="nil"/>
              <w:bottom w:val="single" w:sz="4" w:space="0" w:color="auto"/>
              <w:right w:val="single" w:sz="4" w:space="0" w:color="auto"/>
            </w:tcBorders>
            <w:shd w:val="clear" w:color="auto" w:fill="auto"/>
            <w:vAlign w:val="center"/>
          </w:tcPr>
          <w:p w:rsidR="004076CE" w:rsidRPr="001D363D" w:rsidRDefault="004076CE" w:rsidP="001D363D">
            <w:pPr>
              <w:spacing w:after="0" w:line="240" w:lineRule="auto"/>
              <w:jc w:val="center"/>
              <w:rPr>
                <w:rFonts w:ascii="Times New Roman" w:eastAsia="Times New Roman" w:hAnsi="Times New Roman" w:cs="Times New Roman"/>
                <w:b/>
                <w:bCs/>
                <w:color w:val="000000"/>
                <w:sz w:val="28"/>
                <w:szCs w:val="28"/>
                <w:lang w:eastAsia="ja-JP"/>
              </w:rPr>
            </w:pPr>
          </w:p>
        </w:tc>
        <w:tc>
          <w:tcPr>
            <w:tcW w:w="0" w:type="auto"/>
            <w:vMerge/>
            <w:tcBorders>
              <w:left w:val="nil"/>
              <w:bottom w:val="single" w:sz="4" w:space="0" w:color="auto"/>
              <w:right w:val="single" w:sz="4" w:space="0" w:color="auto"/>
            </w:tcBorders>
            <w:shd w:val="clear" w:color="auto" w:fill="auto"/>
            <w:vAlign w:val="center"/>
          </w:tcPr>
          <w:p w:rsidR="004076CE" w:rsidRPr="001D363D" w:rsidRDefault="004076CE" w:rsidP="001D363D">
            <w:pPr>
              <w:spacing w:after="0" w:line="240" w:lineRule="auto"/>
              <w:jc w:val="center"/>
              <w:rPr>
                <w:rFonts w:ascii="Times New Roman" w:eastAsia="Times New Roman" w:hAnsi="Times New Roman" w:cs="Times New Roman"/>
                <w:b/>
                <w:bCs/>
                <w:color w:val="000000"/>
                <w:sz w:val="28"/>
                <w:szCs w:val="28"/>
                <w:lang w:eastAsia="ja-JP"/>
              </w:rPr>
            </w:pPr>
          </w:p>
        </w:tc>
        <w:tc>
          <w:tcPr>
            <w:tcW w:w="0" w:type="auto"/>
            <w:vMerge/>
            <w:tcBorders>
              <w:left w:val="nil"/>
              <w:bottom w:val="single" w:sz="4" w:space="0" w:color="auto"/>
              <w:right w:val="single" w:sz="4" w:space="0" w:color="auto"/>
            </w:tcBorders>
            <w:shd w:val="clear" w:color="auto" w:fill="auto"/>
            <w:vAlign w:val="center"/>
          </w:tcPr>
          <w:p w:rsidR="004076CE" w:rsidRPr="001D363D" w:rsidRDefault="004076CE" w:rsidP="001D363D">
            <w:pPr>
              <w:spacing w:after="0" w:line="240" w:lineRule="auto"/>
              <w:jc w:val="center"/>
              <w:rPr>
                <w:rFonts w:ascii="Times New Roman" w:eastAsia="Times New Roman" w:hAnsi="Times New Roman" w:cs="Times New Roman"/>
                <w:b/>
                <w:bCs/>
                <w:color w:val="000000"/>
                <w:sz w:val="28"/>
                <w:szCs w:val="28"/>
                <w:lang w:eastAsia="ja-JP"/>
              </w:rPr>
            </w:pPr>
          </w:p>
        </w:tc>
        <w:tc>
          <w:tcPr>
            <w:tcW w:w="0" w:type="auto"/>
            <w:vMerge/>
            <w:tcBorders>
              <w:left w:val="nil"/>
              <w:bottom w:val="single" w:sz="4" w:space="0" w:color="auto"/>
              <w:right w:val="single" w:sz="4" w:space="0" w:color="auto"/>
            </w:tcBorders>
            <w:shd w:val="clear" w:color="auto" w:fill="auto"/>
            <w:vAlign w:val="center"/>
          </w:tcPr>
          <w:p w:rsidR="004076CE" w:rsidRPr="001D363D" w:rsidRDefault="004076CE" w:rsidP="001D363D">
            <w:pPr>
              <w:spacing w:after="0" w:line="240" w:lineRule="auto"/>
              <w:jc w:val="center"/>
              <w:rPr>
                <w:rFonts w:ascii="Times New Roman" w:eastAsia="Times New Roman" w:hAnsi="Times New Roman" w:cs="Times New Roman"/>
                <w:b/>
                <w:bCs/>
                <w:color w:val="000000"/>
                <w:sz w:val="28"/>
                <w:szCs w:val="28"/>
                <w:lang w:eastAsia="ja-JP"/>
              </w:rPr>
            </w:pPr>
          </w:p>
        </w:tc>
        <w:tc>
          <w:tcPr>
            <w:tcW w:w="0" w:type="auto"/>
            <w:vMerge/>
            <w:tcBorders>
              <w:left w:val="nil"/>
              <w:bottom w:val="single" w:sz="4" w:space="0" w:color="auto"/>
              <w:right w:val="single" w:sz="4" w:space="0" w:color="auto"/>
            </w:tcBorders>
            <w:shd w:val="clear" w:color="auto" w:fill="auto"/>
            <w:vAlign w:val="center"/>
          </w:tcPr>
          <w:p w:rsidR="004076CE" w:rsidRPr="001D363D" w:rsidRDefault="004076CE" w:rsidP="001D363D">
            <w:pPr>
              <w:spacing w:after="0" w:line="240" w:lineRule="auto"/>
              <w:jc w:val="center"/>
              <w:rPr>
                <w:rFonts w:ascii="Times New Roman" w:eastAsia="Times New Roman" w:hAnsi="Times New Roman" w:cs="Times New Roman"/>
                <w:b/>
                <w:bCs/>
                <w:color w:val="000000"/>
                <w:sz w:val="28"/>
                <w:szCs w:val="28"/>
                <w:lang w:eastAsia="ja-JP"/>
              </w:rPr>
            </w:pPr>
          </w:p>
        </w:tc>
        <w:tc>
          <w:tcPr>
            <w:tcW w:w="0" w:type="auto"/>
            <w:tcBorders>
              <w:top w:val="single" w:sz="4" w:space="0" w:color="auto"/>
              <w:left w:val="nil"/>
              <w:bottom w:val="single" w:sz="4" w:space="0" w:color="auto"/>
              <w:right w:val="single" w:sz="4" w:space="0" w:color="auto"/>
            </w:tcBorders>
            <w:vAlign w:val="center"/>
          </w:tcPr>
          <w:p w:rsidR="004076CE" w:rsidRDefault="004076CE" w:rsidP="004076CE">
            <w:pPr>
              <w:spacing w:after="0" w:line="240" w:lineRule="auto"/>
              <w:jc w:val="center"/>
              <w:rPr>
                <w:rFonts w:ascii="Times New Roman" w:eastAsia="Times New Roman" w:hAnsi="Times New Roman" w:cs="Times New Roman"/>
                <w:b/>
                <w:bCs/>
                <w:color w:val="000000"/>
                <w:sz w:val="26"/>
                <w:szCs w:val="26"/>
                <w:lang w:eastAsia="ja-JP"/>
              </w:rPr>
            </w:pPr>
            <w:r>
              <w:rPr>
                <w:rFonts w:ascii="Times New Roman" w:eastAsia="Times New Roman" w:hAnsi="Times New Roman" w:cs="Times New Roman"/>
                <w:b/>
                <w:bCs/>
                <w:color w:val="000000"/>
                <w:sz w:val="26"/>
                <w:szCs w:val="26"/>
                <w:lang w:eastAsia="ja-JP"/>
              </w:rPr>
              <w:t>Phản biện</w:t>
            </w:r>
          </w:p>
        </w:tc>
        <w:tc>
          <w:tcPr>
            <w:tcW w:w="0" w:type="auto"/>
            <w:tcBorders>
              <w:top w:val="single" w:sz="4" w:space="0" w:color="auto"/>
              <w:left w:val="nil"/>
              <w:bottom w:val="single" w:sz="4" w:space="0" w:color="auto"/>
              <w:right w:val="single" w:sz="4" w:space="0" w:color="auto"/>
            </w:tcBorders>
            <w:vAlign w:val="center"/>
          </w:tcPr>
          <w:p w:rsidR="004076CE" w:rsidRPr="00466344" w:rsidRDefault="004D1671" w:rsidP="004076CE">
            <w:pPr>
              <w:spacing w:after="0" w:line="240" w:lineRule="auto"/>
              <w:jc w:val="center"/>
              <w:rPr>
                <w:rFonts w:ascii="Times New Roman" w:eastAsia="Times New Roman" w:hAnsi="Times New Roman" w:cs="Times New Roman"/>
                <w:b/>
                <w:bCs/>
                <w:color w:val="000000"/>
                <w:spacing w:val="-20"/>
                <w:sz w:val="26"/>
                <w:szCs w:val="26"/>
                <w:lang w:eastAsia="ja-JP"/>
              </w:rPr>
            </w:pPr>
            <w:r w:rsidRPr="00466344">
              <w:rPr>
                <w:rFonts w:ascii="Times New Roman" w:eastAsia="Times New Roman" w:hAnsi="Times New Roman" w:cs="Times New Roman"/>
                <w:b/>
                <w:bCs/>
                <w:color w:val="000000"/>
                <w:spacing w:val="-20"/>
                <w:sz w:val="26"/>
                <w:szCs w:val="26"/>
                <w:lang w:eastAsia="ja-JP"/>
              </w:rPr>
              <w:t>Chỉnh sửa</w:t>
            </w:r>
          </w:p>
        </w:tc>
        <w:tc>
          <w:tcPr>
            <w:tcW w:w="0" w:type="auto"/>
            <w:tcBorders>
              <w:top w:val="single" w:sz="4" w:space="0" w:color="auto"/>
              <w:left w:val="nil"/>
              <w:bottom w:val="single" w:sz="4" w:space="0" w:color="auto"/>
              <w:right w:val="single" w:sz="4" w:space="0" w:color="auto"/>
            </w:tcBorders>
            <w:vAlign w:val="center"/>
          </w:tcPr>
          <w:p w:rsidR="004076CE" w:rsidRDefault="004076CE" w:rsidP="004076CE">
            <w:pPr>
              <w:spacing w:after="0" w:line="240" w:lineRule="auto"/>
              <w:jc w:val="center"/>
              <w:rPr>
                <w:rFonts w:ascii="Times New Roman" w:eastAsia="Times New Roman" w:hAnsi="Times New Roman" w:cs="Times New Roman"/>
                <w:b/>
                <w:bCs/>
                <w:color w:val="000000"/>
                <w:sz w:val="26"/>
                <w:szCs w:val="26"/>
                <w:lang w:eastAsia="ja-JP"/>
              </w:rPr>
            </w:pPr>
            <w:r>
              <w:rPr>
                <w:rFonts w:ascii="Times New Roman" w:eastAsia="Times New Roman" w:hAnsi="Times New Roman" w:cs="Times New Roman"/>
                <w:b/>
                <w:bCs/>
                <w:color w:val="000000"/>
                <w:sz w:val="26"/>
                <w:szCs w:val="26"/>
                <w:lang w:eastAsia="ja-JP"/>
              </w:rPr>
              <w:t>Biên tập</w:t>
            </w:r>
          </w:p>
        </w:tc>
        <w:tc>
          <w:tcPr>
            <w:tcW w:w="0" w:type="auto"/>
            <w:vMerge/>
            <w:tcBorders>
              <w:left w:val="single" w:sz="4" w:space="0" w:color="auto"/>
              <w:bottom w:val="single" w:sz="4" w:space="0" w:color="auto"/>
              <w:right w:val="single" w:sz="4" w:space="0" w:color="auto"/>
            </w:tcBorders>
            <w:shd w:val="clear" w:color="auto" w:fill="auto"/>
            <w:vAlign w:val="center"/>
          </w:tcPr>
          <w:p w:rsidR="004076CE" w:rsidRPr="001D363D" w:rsidRDefault="004076CE" w:rsidP="001D363D">
            <w:pPr>
              <w:spacing w:after="0" w:line="240" w:lineRule="auto"/>
              <w:jc w:val="center"/>
              <w:rPr>
                <w:rFonts w:ascii="Times New Roman" w:eastAsia="Times New Roman" w:hAnsi="Times New Roman" w:cs="Times New Roman"/>
                <w:b/>
                <w:bCs/>
                <w:color w:val="000000"/>
                <w:sz w:val="26"/>
                <w:szCs w:val="26"/>
                <w:lang w:eastAsia="ja-JP"/>
              </w:rPr>
            </w:pPr>
          </w:p>
        </w:tc>
      </w:tr>
      <w:tr w:rsidR="00991BE0"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Liên kết với doanh nghiệp trong bối cảnh Cách mạng 4.0 nhằm nâng cao chất lượng đào tạo nguồn nhân lực của Trường</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Đặng Đức Minh</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Công nghệ Điện - Điện tử</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15/10/2017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FF0000"/>
                <w:sz w:val="24"/>
                <w:szCs w:val="26"/>
                <w:lang w:eastAsia="ja-JP"/>
              </w:rPr>
              <w:t>Biên tập theo bài nộp lần 1</w:t>
            </w:r>
          </w:p>
        </w:tc>
      </w:tr>
      <w:tr w:rsidR="00991BE0"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2</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Dạy pháp luật cho đối tượng Trung cấp nghề (khối 9+) trong bối cảnh Cách mạng Công nghiệp 4.0</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Đặng Thị Nhật Minh</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Lý luận chính trị</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15/10/2017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7A2D29">
            <w:pPr>
              <w:spacing w:after="0" w:line="240" w:lineRule="auto"/>
              <w:jc w:val="center"/>
              <w:rPr>
                <w:rFonts w:ascii="Times New Roman" w:eastAsia="Times New Roman" w:hAnsi="Times New Roman" w:cs="Times New Roman"/>
                <w:color w:val="FF0000"/>
                <w:sz w:val="24"/>
                <w:szCs w:val="26"/>
                <w:lang w:eastAsia="ja-JP"/>
              </w:rPr>
            </w:pPr>
            <w:r w:rsidRPr="00466344">
              <w:rPr>
                <w:rFonts w:ascii="Times New Roman" w:eastAsia="Times New Roman" w:hAnsi="Times New Roman" w:cs="Times New Roman"/>
                <w:color w:val="FF0000"/>
                <w:sz w:val="24"/>
                <w:szCs w:val="26"/>
                <w:lang w:eastAsia="ja-JP"/>
              </w:rPr>
              <w:t>Biên tập theo bài nộp lần 1</w:t>
            </w:r>
          </w:p>
        </w:tc>
      </w:tr>
      <w:tr w:rsidR="00991BE0"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3</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Rèn luyện kỹ năng tự học các môn Lý luận chính trị cho Học sinh, sinh viên nhằm đáp ứng yêu cầu của giáo dục nghề nghiệp</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Đỗ Thị Thơm</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Lý luận chính trị</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8/10/2017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A13DFA">
            <w:pPr>
              <w:spacing w:after="0" w:line="240" w:lineRule="auto"/>
              <w:jc w:val="center"/>
              <w:rPr>
                <w:rFonts w:ascii="Times New Roman" w:eastAsia="Times New Roman" w:hAnsi="Times New Roman" w:cs="Times New Roman"/>
                <w:sz w:val="24"/>
                <w:szCs w:val="26"/>
                <w:lang w:eastAsia="ja-JP"/>
              </w:rPr>
            </w:pPr>
            <w:r w:rsidRPr="00466344">
              <w:rPr>
                <w:rFonts w:ascii="Times New Roman" w:eastAsia="Times New Roman" w:hAnsi="Times New Roman" w:cs="Times New Roman"/>
                <w:sz w:val="24"/>
                <w:szCs w:val="26"/>
                <w:lang w:eastAsia="ja-JP"/>
              </w:rPr>
              <w:t>Hoàn thành</w:t>
            </w:r>
          </w:p>
        </w:tc>
      </w:tr>
      <w:tr w:rsidR="00991BE0"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4</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Vận dụng phương pháp "Lean Startup" (Khởi nghiệp tinh gọn) vào mô hình giáo dục đào tạo tại trường Cao đẳng Lý Tự Trọng Thành phố Hồ Chí Minh trong bối cảnh Cách mạng Công nghiệp 4.0</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Lê Xuân Thủy</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Kinh tế</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12/10/2017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C4704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Hoàn thành</w:t>
            </w:r>
          </w:p>
        </w:tc>
      </w:tr>
      <w:tr w:rsidR="00991BE0"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5</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Thực trạng và đề xuất về liên kết giữa Nhà trường với Doanh nghiệp trong bối cảnh Cách mạng Công nghiệp 4.0 nhằm nâng cao chất lượng đào tạo nguồn nhân lực</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Nguyễn Mỹ Tiên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Kinh tế</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15/10/2017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A13DFA">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Hoàn thành</w:t>
            </w:r>
          </w:p>
        </w:tc>
      </w:tr>
      <w:tr w:rsidR="00991BE0"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6</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Cuốn theo cuộc Cách mạng Công nghiệp 4.0</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Nguyễn Thanh Tú</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Khoa học cơ bản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14/10/2017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FF0000"/>
                <w:sz w:val="24"/>
                <w:szCs w:val="26"/>
                <w:lang w:eastAsia="ja-JP"/>
              </w:rPr>
              <w:t>Biên tập theo bài nộp lần 1</w:t>
            </w:r>
          </w:p>
        </w:tc>
      </w:tr>
      <w:tr w:rsidR="00991BE0"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lastRenderedPageBreak/>
              <w:t>7</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Vai trò của người thầy trong việc xây dựng ngành công nghiệp dạy học số thích ứng Cách mạng Công nghiệp 4.0</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Nguyễn Thị Ngọc Hiền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Công nghệ Điện - Điện tử</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13/10/2017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A13DFA">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Hoàn thành</w:t>
            </w:r>
          </w:p>
        </w:tc>
      </w:tr>
      <w:tr w:rsidR="00991BE0"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8</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Giải pháp phát triển và ứng dụng những thành tựu cuộc Cách mạng Công nghiệp 4.0 trong Giáo dục đào tạo</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Nguyễn Thị Tố Nga</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Công nghệ Điện - Điện tử</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15/10/2017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Hoàn thành</w:t>
            </w:r>
          </w:p>
        </w:tc>
      </w:tr>
      <w:tr w:rsidR="00991BE0"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9</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Sự cần thiết ứng dụng E-Learning trong đào tạo giảng dạy tại Trường Cao đẳng Lý Tự Trọng Thành phố Hồ Chí Minh</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Phạm Quỳnh Như</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Kinh tế</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15/10/2017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4C2549" w:rsidP="004076CE">
            <w:pPr>
              <w:spacing w:after="0" w:line="240" w:lineRule="auto"/>
              <w:jc w:val="center"/>
              <w:rPr>
                <w:rFonts w:ascii="Times New Roman" w:eastAsia="Times New Roman" w:hAnsi="Times New Roman" w:cs="Times New Roman"/>
                <w:color w:val="000000"/>
                <w:sz w:val="24"/>
                <w:szCs w:val="26"/>
                <w:lang w:eastAsia="ja-JP"/>
              </w:rPr>
            </w:pPr>
            <w:r>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FF0000"/>
                <w:sz w:val="24"/>
                <w:szCs w:val="26"/>
                <w:lang w:eastAsia="ja-JP"/>
              </w:rPr>
              <w:t>Biên tập theo bài nộp lần 1</w:t>
            </w:r>
          </w:p>
        </w:tc>
      </w:tr>
      <w:tr w:rsidR="00991BE0"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10</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Giải pháp nâng cao chất lượng đào tạo Trường Cao đẳng Lý Tự Trọng Thành phố Hồ Chí Minh theo mô hình trường chất lượng cao trong bối cảnh Cách mạng Công nghiệp 4.0</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Phạm Thị Gia Tâm</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Kinh tế</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13/10/2017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Hoàn thành</w:t>
            </w:r>
          </w:p>
        </w:tc>
      </w:tr>
      <w:tr w:rsidR="00991BE0"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11</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Vai trò của Doanh nghiệp trong việc rèn luyện tay nghề cho Học sinh - Sinh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Nguyễn Ngọc Phương</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Trưởng trung tâm</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Trung tâm quan hệ doanh nghiệp</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16/10/2017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Hoàn thành</w:t>
            </w:r>
          </w:p>
        </w:tc>
      </w:tr>
      <w:tr w:rsidR="00991BE0"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12</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Ứng dụng phần mềm Teamviewer để giảng dạy trong giáo dục 4.0</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Nguyễn Minh Đức</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Công nghệ Điện - Điện tử</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16/10/2017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4C2549" w:rsidP="004076CE">
            <w:pPr>
              <w:spacing w:after="0" w:line="240" w:lineRule="auto"/>
              <w:jc w:val="center"/>
              <w:rPr>
                <w:rFonts w:ascii="Times New Roman" w:eastAsia="Times New Roman" w:hAnsi="Times New Roman" w:cs="Times New Roman"/>
                <w:color w:val="000000"/>
                <w:sz w:val="24"/>
                <w:szCs w:val="26"/>
                <w:lang w:eastAsia="ja-JP"/>
              </w:rPr>
            </w:pPr>
            <w:r>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FF0000"/>
                <w:sz w:val="24"/>
                <w:szCs w:val="26"/>
                <w:lang w:eastAsia="ja-JP"/>
              </w:rPr>
              <w:t>Biên tập theo bài nộp lần 1</w:t>
            </w:r>
          </w:p>
        </w:tc>
      </w:tr>
      <w:tr w:rsidR="00991BE0"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13</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Phát triển trường Cao đẳng Lý Tự Trọng Thành phố Hồ Chí Minh theo mô hình trường chất lượng cao trong bối cảnh Cách mạng công nghiệp 4.0 và Định hướng đổi mới giáo dục nghề nghiệp</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Lê Thị ThuThảo</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Kinh tế</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16/10/2017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FF0000"/>
                <w:sz w:val="24"/>
                <w:szCs w:val="26"/>
                <w:lang w:eastAsia="ja-JP"/>
              </w:rPr>
              <w:t>Biên tập theo bài nộp lần 1</w:t>
            </w:r>
          </w:p>
        </w:tc>
      </w:tr>
      <w:tr w:rsidR="00991BE0"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14</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Định hướng dạy - học đáp ứng chuẩn đầu ra theo phương pháp tiếp cận CDIO nhằm nâng cao chất lượng đào tạo theo mô hình Trường cao đẳng chất lượng cao</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Nguyễn Thành Nam</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Phó trưởng phòng</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Phòng Tổ chức - Hành chính - Tổng hợp</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17/10/2017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FF0000"/>
                <w:sz w:val="24"/>
                <w:szCs w:val="26"/>
                <w:lang w:eastAsia="ja-JP"/>
              </w:rPr>
            </w:pPr>
            <w:r w:rsidRPr="00466344">
              <w:rPr>
                <w:rFonts w:ascii="Times New Roman" w:eastAsia="Times New Roman" w:hAnsi="Times New Roman" w:cs="Times New Roman"/>
                <w:color w:val="FF0000"/>
                <w:sz w:val="24"/>
                <w:szCs w:val="26"/>
                <w:lang w:eastAsia="ja-JP"/>
              </w:rPr>
              <w:t>Có gửi lại bài nhưng chưa chỉnh sửa theo bài phản biện</w:t>
            </w:r>
          </w:p>
        </w:tc>
      </w:tr>
      <w:tr w:rsidR="00991BE0"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lastRenderedPageBreak/>
              <w:t>15</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Ảnh hưởng của cuộc Cách mạng công nghiệp 4.0 đến việc giảng dạy môn Anh văn trong Nhà trường</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Vương Thanh Thủy</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Anh văn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17/10/2017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C4704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Hoàn thành</w:t>
            </w:r>
          </w:p>
        </w:tc>
      </w:tr>
      <w:tr w:rsidR="00991BE0"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16</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Cách mạng công nghiệp 4.0, Kinh tế tri thức và sự phát triển giáo dục đại học và nghề nghiệp trong xã hội hiện đại</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Trần Khánh Đức</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Đại học Bách khoa Hà Nội</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18/10/2017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4D1671">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Không phản biện, hoàn thành</w:t>
            </w:r>
          </w:p>
        </w:tc>
      </w:tr>
      <w:tr w:rsidR="00991BE0"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17</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Thực trạng về việc làm của sinh viên hiện nay sau khi ra Trường và giải pháp giúp sinh viên Khoa kinh kế Trường Cao Đẳng Lý Tự Trọng TP. HCM đáp ứng được yêu cầu của doanh nghiệp hiện nay</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Trịnh Hoàng Hiệp</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Kinh tế</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19/10/2017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FF0000"/>
                <w:sz w:val="24"/>
                <w:szCs w:val="26"/>
                <w:lang w:eastAsia="ja-JP"/>
              </w:rPr>
              <w:t>Biên tập theo bài nộp lần 1</w:t>
            </w:r>
          </w:p>
        </w:tc>
      </w:tr>
      <w:tr w:rsidR="00991BE0"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18</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Các giải pháp đào tạo khởi tạo doanh nghiệp trong bối cảnh Cách mạng công nghiệp 4.0 cho sinh viên khoa Kinh tế trường Cao đẳng Lý Tự Trọng Thành phố Hồ Chí Minh</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Nguyễn Trọng Nghĩa</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Trưởng khoa</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Kinh tế</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19/10/2017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Hoàn thành</w:t>
            </w:r>
          </w:p>
        </w:tc>
      </w:tr>
      <w:tr w:rsidR="00991BE0"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19</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Nâng cao chất lượng giáo dục nghề nghiệp trong bối cảnh cuộc Cách mạng công nghiệp lần thứ tư</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Phạm Thị Thanh Thúy</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May - Thời trang</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20/10/2017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FF0000"/>
                <w:sz w:val="24"/>
                <w:szCs w:val="26"/>
                <w:lang w:eastAsia="ja-JP"/>
              </w:rPr>
              <w:t>Biên tập theo bài nộp lần 1</w:t>
            </w:r>
          </w:p>
        </w:tc>
      </w:tr>
      <w:tr w:rsidR="00991BE0" w:rsidRPr="001D363D" w:rsidTr="00466344">
        <w:trPr>
          <w:trHeight w:val="8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20</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Sự cần thiết liên kết Nhà trường với Doanh nghiêp may trong công cuộc cách mạng công nghiệp 4.0</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Trương Việt Khánh Trang</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Trưởng khoa</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May - Thời trang</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21/10/2017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FF0000"/>
                <w:sz w:val="24"/>
                <w:szCs w:val="26"/>
                <w:lang w:eastAsia="ja-JP"/>
              </w:rPr>
              <w:t>Biên tập theo bài nộp lần 1</w:t>
            </w:r>
          </w:p>
        </w:tc>
      </w:tr>
      <w:tr w:rsidR="00991BE0" w:rsidRPr="001D363D" w:rsidTr="00466344">
        <w:trPr>
          <w:trHeight w:val="8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21</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Vai trò và trách nhiệm của giảng viên trong Đào tạo nghề</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Lê Quang Liêm</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Trưởng phòng</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Phòng Quản trị -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24/10/2017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22C38" w:rsidRPr="00466344" w:rsidRDefault="00122C38" w:rsidP="004D1671">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Không phản biện, hoàn thành</w:t>
            </w:r>
          </w:p>
        </w:tc>
      </w:tr>
      <w:tr w:rsidR="00991BE0" w:rsidRPr="001D363D" w:rsidTr="00466344">
        <w:trPr>
          <w:trHeight w:val="8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22</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D8298A">
            <w:pPr>
              <w:spacing w:after="0" w:line="240" w:lineRule="auto"/>
              <w:rPr>
                <w:rFonts w:ascii="Times New Roman" w:hAnsi="Times New Roman" w:cs="Times New Roman"/>
                <w:sz w:val="24"/>
                <w:szCs w:val="26"/>
              </w:rPr>
            </w:pPr>
            <w:r w:rsidRPr="00466344">
              <w:rPr>
                <w:rFonts w:ascii="Times New Roman" w:hAnsi="Times New Roman" w:cs="Times New Roman"/>
                <w:sz w:val="24"/>
                <w:szCs w:val="26"/>
              </w:rPr>
              <w:t>Tiếp cận nền công nghiệp 4.0 trong hoạt động giảng dạy của tổ bộ môn Mạng máy tính</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Nguyễn Văn Đôn</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Tổ trưởng bộ môn</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CNTT</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24/10/2017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4C2549" w:rsidP="004076CE">
            <w:pPr>
              <w:spacing w:after="0" w:line="240" w:lineRule="auto"/>
              <w:jc w:val="center"/>
              <w:rPr>
                <w:rFonts w:ascii="Times New Roman" w:eastAsia="Times New Roman" w:hAnsi="Times New Roman" w:cs="Times New Roman"/>
                <w:color w:val="000000"/>
                <w:sz w:val="24"/>
                <w:szCs w:val="26"/>
                <w:lang w:eastAsia="ja-JP"/>
              </w:rPr>
            </w:pPr>
            <w:r>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FF0000"/>
                <w:sz w:val="24"/>
                <w:szCs w:val="26"/>
                <w:lang w:eastAsia="ja-JP"/>
              </w:rPr>
              <w:t>Biên tập theo bài nộp lần 1</w:t>
            </w:r>
          </w:p>
        </w:tc>
      </w:tr>
      <w:tr w:rsidR="00991BE0" w:rsidRPr="001D363D" w:rsidTr="00466344">
        <w:trPr>
          <w:trHeight w:val="8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lastRenderedPageBreak/>
              <w:t>23</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620F3F">
            <w:pPr>
              <w:spacing w:after="0" w:line="240" w:lineRule="auto"/>
              <w:rPr>
                <w:rFonts w:ascii="Times New Roman" w:hAnsi="Times New Roman" w:cs="Times New Roman"/>
                <w:color w:val="000000"/>
                <w:sz w:val="24"/>
                <w:szCs w:val="26"/>
              </w:rPr>
            </w:pPr>
            <w:r w:rsidRPr="00466344">
              <w:rPr>
                <w:rFonts w:ascii="Times New Roman" w:hAnsi="Times New Roman" w:cs="Times New Roman"/>
                <w:color w:val="000000"/>
                <w:sz w:val="24"/>
                <w:szCs w:val="26"/>
              </w:rPr>
              <w:t>Giảng dạy môn chính trị hệ Cao đẳng trong bối cảnh Cách mạng công nghệ lần thứ 4</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Nguyễn Ngọc Quỳnh</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Lý luận chính trị</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26/10/2017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FF0000"/>
                <w:sz w:val="24"/>
                <w:szCs w:val="26"/>
                <w:lang w:eastAsia="ja-JP"/>
              </w:rPr>
              <w:t>Biên tập theo bài nộp lần 1</w:t>
            </w:r>
          </w:p>
        </w:tc>
      </w:tr>
      <w:tr w:rsidR="00991BE0" w:rsidRPr="001D363D" w:rsidTr="00466344">
        <w:trPr>
          <w:trHeight w:val="8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24</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CB3914">
            <w:pPr>
              <w:shd w:val="clear" w:color="auto" w:fill="FFFFFF"/>
              <w:spacing w:after="0" w:line="240" w:lineRule="auto"/>
              <w:rPr>
                <w:rFonts w:ascii="Times New Roman" w:hAnsi="Times New Roman" w:cs="Times New Roman"/>
                <w:color w:val="000000"/>
                <w:sz w:val="24"/>
                <w:szCs w:val="26"/>
              </w:rPr>
            </w:pPr>
            <w:r w:rsidRPr="00466344">
              <w:rPr>
                <w:rFonts w:ascii="Times New Roman" w:eastAsia="Times New Roman" w:hAnsi="Times New Roman" w:cs="Times New Roman"/>
                <w:sz w:val="24"/>
                <w:szCs w:val="26"/>
              </w:rPr>
              <w:t>Tác động của cuộc Cách mạng công nghiệp 4.0 đối với giáo dục nghề nghiệp và các giải pháp nâng cao chất lượng đào tạo đáp ứng nền công nghiệp 4.0</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Châu Văn Bảo</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Trưởng Khoa</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CB3914">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Điện - Điện tử</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08/11/2017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22C38" w:rsidRPr="00466344" w:rsidRDefault="00122C38" w:rsidP="00A13DFA">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Không phản biện, hoàn thành</w:t>
            </w:r>
          </w:p>
        </w:tc>
      </w:tr>
      <w:tr w:rsidR="00991BE0" w:rsidRPr="001D363D" w:rsidTr="00466344">
        <w:trPr>
          <w:trHeight w:val="8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2335B" w:rsidRPr="00466344" w:rsidRDefault="00C2335B" w:rsidP="001D363D">
            <w:pPr>
              <w:spacing w:after="0" w:line="240" w:lineRule="auto"/>
              <w:jc w:val="center"/>
              <w:rPr>
                <w:rFonts w:ascii="Times New Roman" w:eastAsia="Times New Roman" w:hAnsi="Times New Roman" w:cs="Times New Roman"/>
                <w:color w:val="000000"/>
                <w:sz w:val="24"/>
                <w:szCs w:val="26"/>
                <w:lang w:eastAsia="ja-JP"/>
              </w:rPr>
            </w:pPr>
            <w:r>
              <w:rPr>
                <w:rFonts w:ascii="Times New Roman" w:eastAsia="Times New Roman" w:hAnsi="Times New Roman" w:cs="Times New Roman"/>
                <w:color w:val="000000"/>
                <w:sz w:val="24"/>
                <w:szCs w:val="26"/>
                <w:lang w:eastAsia="ja-JP"/>
              </w:rPr>
              <w:t>25</w:t>
            </w:r>
          </w:p>
        </w:tc>
        <w:tc>
          <w:tcPr>
            <w:tcW w:w="0" w:type="auto"/>
            <w:tcBorders>
              <w:top w:val="single" w:sz="4" w:space="0" w:color="auto"/>
              <w:left w:val="nil"/>
              <w:bottom w:val="single" w:sz="4" w:space="0" w:color="auto"/>
              <w:right w:val="single" w:sz="4" w:space="0" w:color="auto"/>
            </w:tcBorders>
            <w:shd w:val="clear" w:color="auto" w:fill="auto"/>
            <w:vAlign w:val="center"/>
          </w:tcPr>
          <w:p w:rsidR="00C2335B" w:rsidRPr="00B74CDC" w:rsidRDefault="00B74CDC" w:rsidP="00B74CDC">
            <w:pPr>
              <w:spacing w:after="0" w:line="240" w:lineRule="auto"/>
              <w:jc w:val="center"/>
              <w:rPr>
                <w:rFonts w:ascii="Times New Roman" w:hAnsi="Times New Roman" w:cs="Times New Roman"/>
                <w:sz w:val="24"/>
                <w:szCs w:val="24"/>
              </w:rPr>
            </w:pPr>
            <w:r w:rsidRPr="00B74CDC">
              <w:rPr>
                <w:rFonts w:ascii="Times New Roman" w:hAnsi="Times New Roman" w:cs="Times New Roman"/>
                <w:sz w:val="24"/>
                <w:szCs w:val="24"/>
              </w:rPr>
              <w:t>Phát triển khung năng lực và xây dựng bộ tiêu chí đánh giá năng lực người học trong giáo dục nghề nghiệp ở Việt Nam</w:t>
            </w:r>
          </w:p>
        </w:tc>
        <w:tc>
          <w:tcPr>
            <w:tcW w:w="0" w:type="auto"/>
            <w:tcBorders>
              <w:top w:val="single" w:sz="4" w:space="0" w:color="auto"/>
              <w:left w:val="nil"/>
              <w:bottom w:val="single" w:sz="4" w:space="0" w:color="auto"/>
              <w:right w:val="single" w:sz="4" w:space="0" w:color="auto"/>
            </w:tcBorders>
            <w:shd w:val="clear" w:color="auto" w:fill="auto"/>
            <w:vAlign w:val="center"/>
          </w:tcPr>
          <w:p w:rsidR="00C2335B" w:rsidRPr="00466344" w:rsidRDefault="00C2335B" w:rsidP="001D363D">
            <w:pPr>
              <w:spacing w:after="0" w:line="240" w:lineRule="auto"/>
              <w:jc w:val="center"/>
              <w:rPr>
                <w:rFonts w:ascii="Times New Roman" w:eastAsia="Times New Roman" w:hAnsi="Times New Roman" w:cs="Times New Roman"/>
                <w:color w:val="000000"/>
                <w:sz w:val="24"/>
                <w:szCs w:val="26"/>
                <w:lang w:eastAsia="ja-JP"/>
              </w:rPr>
            </w:pPr>
            <w:r>
              <w:rPr>
                <w:rFonts w:ascii="Times New Roman" w:eastAsia="Times New Roman" w:hAnsi="Times New Roman" w:cs="Times New Roman"/>
                <w:color w:val="000000"/>
                <w:sz w:val="24"/>
                <w:szCs w:val="26"/>
                <w:lang w:eastAsia="ja-JP"/>
              </w:rPr>
              <w:t>Đinh Văn Đệ</w:t>
            </w:r>
          </w:p>
        </w:tc>
        <w:tc>
          <w:tcPr>
            <w:tcW w:w="0" w:type="auto"/>
            <w:tcBorders>
              <w:top w:val="single" w:sz="4" w:space="0" w:color="auto"/>
              <w:left w:val="nil"/>
              <w:bottom w:val="single" w:sz="4" w:space="0" w:color="auto"/>
              <w:right w:val="single" w:sz="4" w:space="0" w:color="auto"/>
            </w:tcBorders>
            <w:shd w:val="clear" w:color="auto" w:fill="auto"/>
            <w:vAlign w:val="center"/>
          </w:tcPr>
          <w:p w:rsidR="00C2335B" w:rsidRPr="00466344" w:rsidRDefault="00C2335B" w:rsidP="0006762F">
            <w:pPr>
              <w:spacing w:after="0" w:line="240" w:lineRule="auto"/>
              <w:jc w:val="center"/>
              <w:rPr>
                <w:rFonts w:ascii="Times New Roman" w:eastAsia="Times New Roman" w:hAnsi="Times New Roman" w:cs="Times New Roman"/>
                <w:color w:val="000000"/>
                <w:sz w:val="24"/>
                <w:szCs w:val="26"/>
                <w:lang w:eastAsia="ja-JP"/>
              </w:rPr>
            </w:pPr>
            <w:r>
              <w:rPr>
                <w:rFonts w:ascii="Times New Roman" w:eastAsia="Times New Roman" w:hAnsi="Times New Roman" w:cs="Times New Roman"/>
                <w:color w:val="000000"/>
                <w:sz w:val="24"/>
                <w:szCs w:val="26"/>
                <w:lang w:eastAsia="ja-JP"/>
              </w:rPr>
              <w:t>Phó hiệu trưởng</w:t>
            </w:r>
          </w:p>
        </w:tc>
        <w:tc>
          <w:tcPr>
            <w:tcW w:w="0" w:type="auto"/>
            <w:tcBorders>
              <w:top w:val="single" w:sz="4" w:space="0" w:color="auto"/>
              <w:left w:val="nil"/>
              <w:bottom w:val="single" w:sz="4" w:space="0" w:color="auto"/>
              <w:right w:val="single" w:sz="4" w:space="0" w:color="auto"/>
            </w:tcBorders>
            <w:shd w:val="clear" w:color="auto" w:fill="auto"/>
            <w:vAlign w:val="center"/>
          </w:tcPr>
          <w:p w:rsidR="00C2335B" w:rsidRPr="00466344" w:rsidRDefault="00C2335B" w:rsidP="00CB3914">
            <w:pPr>
              <w:spacing w:after="0" w:line="240" w:lineRule="auto"/>
              <w:jc w:val="center"/>
              <w:rPr>
                <w:rFonts w:ascii="Times New Roman" w:eastAsia="Times New Roman" w:hAnsi="Times New Roman" w:cs="Times New Roman"/>
                <w:color w:val="000000"/>
                <w:sz w:val="24"/>
                <w:szCs w:val="26"/>
                <w:lang w:eastAsia="ja-JP"/>
              </w:rPr>
            </w:pPr>
            <w:r>
              <w:rPr>
                <w:rFonts w:ascii="Times New Roman" w:eastAsia="Times New Roman" w:hAnsi="Times New Roman" w:cs="Times New Roman"/>
                <w:color w:val="000000"/>
                <w:sz w:val="24"/>
                <w:szCs w:val="26"/>
                <w:lang w:eastAsia="ja-JP"/>
              </w:rPr>
              <w:t>Ban giám hiệu</w:t>
            </w:r>
          </w:p>
        </w:tc>
        <w:tc>
          <w:tcPr>
            <w:tcW w:w="0" w:type="auto"/>
            <w:tcBorders>
              <w:top w:val="single" w:sz="4" w:space="0" w:color="auto"/>
              <w:left w:val="nil"/>
              <w:bottom w:val="single" w:sz="4" w:space="0" w:color="auto"/>
              <w:right w:val="single" w:sz="4" w:space="0" w:color="auto"/>
            </w:tcBorders>
            <w:shd w:val="clear" w:color="auto" w:fill="auto"/>
            <w:vAlign w:val="center"/>
          </w:tcPr>
          <w:p w:rsidR="00C2335B" w:rsidRPr="00466344" w:rsidRDefault="00C2335B" w:rsidP="001D363D">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C2335B" w:rsidRPr="00466344" w:rsidRDefault="00C2335B"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C2335B" w:rsidRPr="00466344" w:rsidRDefault="00C2335B"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C2335B" w:rsidRPr="00466344" w:rsidRDefault="00C2335B"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2335B" w:rsidRPr="00466344" w:rsidRDefault="00C2335B" w:rsidP="00A13DFA">
            <w:pPr>
              <w:spacing w:after="0" w:line="240" w:lineRule="auto"/>
              <w:jc w:val="center"/>
              <w:rPr>
                <w:rFonts w:ascii="Times New Roman" w:eastAsia="Times New Roman" w:hAnsi="Times New Roman" w:cs="Times New Roman"/>
                <w:color w:val="000000"/>
                <w:sz w:val="24"/>
                <w:szCs w:val="26"/>
                <w:lang w:eastAsia="ja-JP"/>
              </w:rPr>
            </w:pPr>
          </w:p>
        </w:tc>
      </w:tr>
      <w:tr w:rsidR="00991BE0" w:rsidRPr="001D363D" w:rsidTr="00466344">
        <w:trPr>
          <w:trHeight w:val="8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2335B" w:rsidRPr="00466344" w:rsidRDefault="00C2335B" w:rsidP="001D363D">
            <w:pPr>
              <w:spacing w:after="0" w:line="240" w:lineRule="auto"/>
              <w:jc w:val="center"/>
              <w:rPr>
                <w:rFonts w:ascii="Times New Roman" w:eastAsia="Times New Roman" w:hAnsi="Times New Roman" w:cs="Times New Roman"/>
                <w:color w:val="000000"/>
                <w:sz w:val="24"/>
                <w:szCs w:val="26"/>
                <w:lang w:eastAsia="ja-JP"/>
              </w:rPr>
            </w:pPr>
            <w:r>
              <w:rPr>
                <w:rFonts w:ascii="Times New Roman" w:eastAsia="Times New Roman" w:hAnsi="Times New Roman" w:cs="Times New Roman"/>
                <w:color w:val="000000"/>
                <w:sz w:val="24"/>
                <w:szCs w:val="26"/>
                <w:lang w:eastAsia="ja-JP"/>
              </w:rPr>
              <w:t>26</w:t>
            </w:r>
          </w:p>
        </w:tc>
        <w:tc>
          <w:tcPr>
            <w:tcW w:w="0" w:type="auto"/>
            <w:tcBorders>
              <w:top w:val="single" w:sz="4" w:space="0" w:color="auto"/>
              <w:left w:val="nil"/>
              <w:bottom w:val="single" w:sz="4" w:space="0" w:color="auto"/>
              <w:right w:val="single" w:sz="4" w:space="0" w:color="auto"/>
            </w:tcBorders>
            <w:shd w:val="clear" w:color="auto" w:fill="auto"/>
            <w:vAlign w:val="center"/>
          </w:tcPr>
          <w:p w:rsidR="00C2335B" w:rsidRPr="00C2335B" w:rsidRDefault="00C2335B" w:rsidP="00C2335B">
            <w:pPr>
              <w:spacing w:after="0" w:line="240" w:lineRule="auto"/>
              <w:jc w:val="center"/>
              <w:rPr>
                <w:rFonts w:ascii="Times New Roman" w:eastAsia="Times New Roman" w:hAnsi="Times New Roman" w:cs="Times New Roman"/>
                <w:sz w:val="26"/>
                <w:szCs w:val="18"/>
                <w:highlight w:val="white"/>
              </w:rPr>
            </w:pPr>
            <w:r w:rsidRPr="00C2335B">
              <w:rPr>
                <w:rFonts w:ascii="Times New Roman" w:eastAsia="Times New Roman" w:hAnsi="Times New Roman" w:cs="Times New Roman"/>
                <w:sz w:val="24"/>
                <w:szCs w:val="18"/>
                <w:highlight w:val="white"/>
              </w:rPr>
              <w:t>Trường Cao đẳng Lý Tự Trọng Thành phố Hồ Chí Minh với cuộc Cách mạng công nghiệp 4.0 – giải pháp phát triểnvà ứng dụng những thành tựu vào trong công tác giáo dục và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C2335B" w:rsidRPr="00466344" w:rsidRDefault="00C2335B" w:rsidP="001D363D">
            <w:pPr>
              <w:spacing w:after="0" w:line="240" w:lineRule="auto"/>
              <w:jc w:val="center"/>
              <w:rPr>
                <w:rFonts w:ascii="Times New Roman" w:eastAsia="Times New Roman" w:hAnsi="Times New Roman" w:cs="Times New Roman"/>
                <w:color w:val="000000"/>
                <w:sz w:val="24"/>
                <w:szCs w:val="26"/>
                <w:lang w:eastAsia="ja-JP"/>
              </w:rPr>
            </w:pPr>
            <w:r>
              <w:rPr>
                <w:rFonts w:ascii="Times New Roman" w:eastAsia="Times New Roman" w:hAnsi="Times New Roman" w:cs="Times New Roman"/>
                <w:color w:val="000000"/>
                <w:sz w:val="24"/>
                <w:szCs w:val="26"/>
                <w:lang w:eastAsia="ja-JP"/>
              </w:rPr>
              <w:t>Huỳnh Thị Mai</w:t>
            </w:r>
          </w:p>
        </w:tc>
        <w:tc>
          <w:tcPr>
            <w:tcW w:w="0" w:type="auto"/>
            <w:tcBorders>
              <w:top w:val="single" w:sz="4" w:space="0" w:color="auto"/>
              <w:left w:val="nil"/>
              <w:bottom w:val="single" w:sz="4" w:space="0" w:color="auto"/>
              <w:right w:val="single" w:sz="4" w:space="0" w:color="auto"/>
            </w:tcBorders>
            <w:shd w:val="clear" w:color="auto" w:fill="auto"/>
            <w:vAlign w:val="center"/>
          </w:tcPr>
          <w:p w:rsidR="00C2335B" w:rsidRPr="00466344" w:rsidRDefault="00C2335B" w:rsidP="0006762F">
            <w:pPr>
              <w:spacing w:after="0" w:line="240" w:lineRule="auto"/>
              <w:jc w:val="center"/>
              <w:rPr>
                <w:rFonts w:ascii="Times New Roman" w:eastAsia="Times New Roman" w:hAnsi="Times New Roman" w:cs="Times New Roman"/>
                <w:color w:val="000000"/>
                <w:sz w:val="24"/>
                <w:szCs w:val="26"/>
                <w:lang w:eastAsia="ja-JP"/>
              </w:rPr>
            </w:pPr>
            <w:r>
              <w:rPr>
                <w:rFonts w:ascii="Times New Roman" w:eastAsia="Times New Roman" w:hAnsi="Times New Roman" w:cs="Times New Roman"/>
                <w:color w:val="000000"/>
                <w:sz w:val="24"/>
                <w:szCs w:val="26"/>
                <w:lang w:eastAsia="ja-JP"/>
              </w:rPr>
              <w:t>Nhân viên</w:t>
            </w:r>
          </w:p>
        </w:tc>
        <w:tc>
          <w:tcPr>
            <w:tcW w:w="0" w:type="auto"/>
            <w:tcBorders>
              <w:top w:val="single" w:sz="4" w:space="0" w:color="auto"/>
              <w:left w:val="nil"/>
              <w:bottom w:val="single" w:sz="4" w:space="0" w:color="auto"/>
              <w:right w:val="single" w:sz="4" w:space="0" w:color="auto"/>
            </w:tcBorders>
            <w:shd w:val="clear" w:color="auto" w:fill="auto"/>
            <w:vAlign w:val="center"/>
          </w:tcPr>
          <w:p w:rsidR="00C2335B" w:rsidRPr="00466344" w:rsidRDefault="00C2335B" w:rsidP="00CB3914">
            <w:pPr>
              <w:spacing w:after="0" w:line="240" w:lineRule="auto"/>
              <w:jc w:val="center"/>
              <w:rPr>
                <w:rFonts w:ascii="Times New Roman" w:eastAsia="Times New Roman" w:hAnsi="Times New Roman" w:cs="Times New Roman"/>
                <w:color w:val="000000"/>
                <w:sz w:val="24"/>
                <w:szCs w:val="26"/>
                <w:lang w:eastAsia="ja-JP"/>
              </w:rPr>
            </w:pPr>
            <w:r>
              <w:rPr>
                <w:rFonts w:ascii="Times New Roman" w:eastAsia="Times New Roman" w:hAnsi="Times New Roman" w:cs="Times New Roman"/>
                <w:color w:val="000000"/>
                <w:sz w:val="24"/>
                <w:szCs w:val="26"/>
                <w:lang w:eastAsia="ja-JP"/>
              </w:rPr>
              <w:t>Phòng Tuyển sinh –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C2335B" w:rsidRPr="00466344" w:rsidRDefault="00C2335B" w:rsidP="001D363D">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C2335B" w:rsidRPr="00466344" w:rsidRDefault="00C2335B"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C2335B" w:rsidRPr="00466344" w:rsidRDefault="00C2335B"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C2335B" w:rsidRPr="00466344" w:rsidRDefault="00C2335B"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2335B" w:rsidRPr="00466344" w:rsidRDefault="00C2335B" w:rsidP="00A13DFA">
            <w:pPr>
              <w:spacing w:after="0" w:line="240" w:lineRule="auto"/>
              <w:jc w:val="center"/>
              <w:rPr>
                <w:rFonts w:ascii="Times New Roman" w:eastAsia="Times New Roman" w:hAnsi="Times New Roman" w:cs="Times New Roman"/>
                <w:color w:val="000000"/>
                <w:sz w:val="24"/>
                <w:szCs w:val="26"/>
                <w:lang w:eastAsia="ja-JP"/>
              </w:rPr>
            </w:pPr>
          </w:p>
        </w:tc>
      </w:tr>
      <w:tr w:rsidR="00991BE0" w:rsidRPr="001D363D" w:rsidTr="00466344">
        <w:trPr>
          <w:trHeight w:val="8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1BE0" w:rsidRDefault="00991BE0" w:rsidP="001D363D">
            <w:pPr>
              <w:spacing w:after="0" w:line="240" w:lineRule="auto"/>
              <w:jc w:val="center"/>
              <w:rPr>
                <w:rFonts w:ascii="Times New Roman" w:eastAsia="Times New Roman" w:hAnsi="Times New Roman" w:cs="Times New Roman"/>
                <w:color w:val="000000"/>
                <w:sz w:val="24"/>
                <w:szCs w:val="26"/>
                <w:lang w:eastAsia="ja-JP"/>
              </w:rPr>
            </w:pPr>
            <w:r>
              <w:rPr>
                <w:rFonts w:ascii="Times New Roman" w:eastAsia="Times New Roman" w:hAnsi="Times New Roman" w:cs="Times New Roman"/>
                <w:color w:val="000000"/>
                <w:sz w:val="24"/>
                <w:szCs w:val="26"/>
                <w:lang w:eastAsia="ja-JP"/>
              </w:rPr>
              <w:t>27</w:t>
            </w:r>
          </w:p>
        </w:tc>
        <w:tc>
          <w:tcPr>
            <w:tcW w:w="0" w:type="auto"/>
            <w:tcBorders>
              <w:top w:val="single" w:sz="4" w:space="0" w:color="auto"/>
              <w:left w:val="nil"/>
              <w:bottom w:val="single" w:sz="4" w:space="0" w:color="auto"/>
              <w:right w:val="single" w:sz="4" w:space="0" w:color="auto"/>
            </w:tcBorders>
            <w:shd w:val="clear" w:color="auto" w:fill="auto"/>
            <w:vAlign w:val="center"/>
          </w:tcPr>
          <w:p w:rsidR="00991BE0" w:rsidRPr="00C2335B" w:rsidRDefault="00991BE0" w:rsidP="00C2335B">
            <w:pPr>
              <w:spacing w:after="0" w:line="240" w:lineRule="auto"/>
              <w:jc w:val="center"/>
              <w:rPr>
                <w:rFonts w:ascii="Times New Roman" w:eastAsia="Times New Roman" w:hAnsi="Times New Roman" w:cs="Times New Roman"/>
                <w:sz w:val="24"/>
                <w:szCs w:val="18"/>
                <w:highlight w:val="white"/>
              </w:rPr>
            </w:pPr>
            <w:r w:rsidRPr="00991BE0">
              <w:rPr>
                <w:rFonts w:ascii="Times New Roman" w:eastAsia="Times New Roman" w:hAnsi="Times New Roman" w:cs="Times New Roman"/>
                <w:sz w:val="24"/>
                <w:szCs w:val="18"/>
              </w:rPr>
              <w:t>Ứng dụng Công nghệ thông tin 4.0 vào lĩnh vực quản lý giao thông cho TP.HCM</w:t>
            </w:r>
          </w:p>
        </w:tc>
        <w:tc>
          <w:tcPr>
            <w:tcW w:w="0" w:type="auto"/>
            <w:tcBorders>
              <w:top w:val="single" w:sz="4" w:space="0" w:color="auto"/>
              <w:left w:val="nil"/>
              <w:bottom w:val="single" w:sz="4" w:space="0" w:color="auto"/>
              <w:right w:val="single" w:sz="4" w:space="0" w:color="auto"/>
            </w:tcBorders>
            <w:shd w:val="clear" w:color="auto" w:fill="auto"/>
            <w:vAlign w:val="center"/>
          </w:tcPr>
          <w:p w:rsidR="00991BE0" w:rsidRDefault="00991BE0" w:rsidP="00991BE0">
            <w:pPr>
              <w:spacing w:after="0" w:line="240" w:lineRule="auto"/>
              <w:jc w:val="center"/>
              <w:rPr>
                <w:rFonts w:ascii="Times New Roman" w:eastAsia="Times New Roman" w:hAnsi="Times New Roman" w:cs="Times New Roman"/>
                <w:color w:val="000000"/>
                <w:sz w:val="24"/>
                <w:szCs w:val="26"/>
                <w:lang w:eastAsia="ja-JP"/>
              </w:rPr>
            </w:pPr>
            <w:r>
              <w:rPr>
                <w:rFonts w:ascii="Times New Roman" w:eastAsia="Times New Roman" w:hAnsi="Times New Roman" w:cs="Times New Roman"/>
                <w:color w:val="000000"/>
                <w:sz w:val="24"/>
                <w:szCs w:val="26"/>
                <w:lang w:eastAsia="ja-JP"/>
              </w:rPr>
              <w:t>Ngô Quốc Thanh</w:t>
            </w:r>
          </w:p>
        </w:tc>
        <w:tc>
          <w:tcPr>
            <w:tcW w:w="0" w:type="auto"/>
            <w:tcBorders>
              <w:top w:val="single" w:sz="4" w:space="0" w:color="auto"/>
              <w:left w:val="nil"/>
              <w:bottom w:val="single" w:sz="4" w:space="0" w:color="auto"/>
              <w:right w:val="single" w:sz="4" w:space="0" w:color="auto"/>
            </w:tcBorders>
            <w:shd w:val="clear" w:color="auto" w:fill="auto"/>
            <w:vAlign w:val="center"/>
          </w:tcPr>
          <w:p w:rsidR="00991BE0" w:rsidRDefault="00991BE0" w:rsidP="0006762F">
            <w:pPr>
              <w:spacing w:after="0" w:line="240" w:lineRule="auto"/>
              <w:jc w:val="center"/>
              <w:rPr>
                <w:rFonts w:ascii="Times New Roman" w:eastAsia="Times New Roman" w:hAnsi="Times New Roman" w:cs="Times New Roman"/>
                <w:color w:val="000000"/>
                <w:sz w:val="24"/>
                <w:szCs w:val="26"/>
                <w:lang w:eastAsia="ja-JP"/>
              </w:rPr>
            </w:pPr>
            <w:r>
              <w:rPr>
                <w:rFonts w:ascii="Times New Roman" w:eastAsia="Times New Roman" w:hAnsi="Times New Roman" w:cs="Times New Roman"/>
                <w:color w:val="000000"/>
                <w:sz w:val="24"/>
                <w:szCs w:val="26"/>
                <w:lang w:eastAsia="ja-JP"/>
              </w:rPr>
              <w:t>Giám đốc</w:t>
            </w:r>
          </w:p>
        </w:tc>
        <w:tc>
          <w:tcPr>
            <w:tcW w:w="0" w:type="auto"/>
            <w:tcBorders>
              <w:top w:val="single" w:sz="4" w:space="0" w:color="auto"/>
              <w:left w:val="nil"/>
              <w:bottom w:val="single" w:sz="4" w:space="0" w:color="auto"/>
              <w:right w:val="single" w:sz="4" w:space="0" w:color="auto"/>
            </w:tcBorders>
            <w:shd w:val="clear" w:color="auto" w:fill="auto"/>
            <w:vAlign w:val="center"/>
          </w:tcPr>
          <w:p w:rsidR="00991BE0" w:rsidRDefault="00991BE0" w:rsidP="00991BE0">
            <w:pPr>
              <w:spacing w:after="0" w:line="240" w:lineRule="auto"/>
              <w:jc w:val="center"/>
              <w:rPr>
                <w:rFonts w:ascii="Times New Roman" w:eastAsia="Times New Roman" w:hAnsi="Times New Roman" w:cs="Times New Roman"/>
                <w:color w:val="000000"/>
                <w:sz w:val="24"/>
                <w:szCs w:val="26"/>
                <w:lang w:eastAsia="ja-JP"/>
              </w:rPr>
            </w:pPr>
            <w:r>
              <w:rPr>
                <w:rFonts w:ascii="Times New Roman" w:eastAsia="Times New Roman" w:hAnsi="Times New Roman" w:cs="Times New Roman"/>
                <w:color w:val="000000"/>
                <w:sz w:val="24"/>
                <w:szCs w:val="26"/>
                <w:lang w:eastAsia="ja-JP"/>
              </w:rPr>
              <w:t>Công ty TNHH Công n</w:t>
            </w:r>
            <w:bookmarkStart w:id="0" w:name="_GoBack"/>
            <w:bookmarkEnd w:id="0"/>
            <w:r>
              <w:rPr>
                <w:rFonts w:ascii="Times New Roman" w:eastAsia="Times New Roman" w:hAnsi="Times New Roman" w:cs="Times New Roman"/>
                <w:color w:val="000000"/>
                <w:sz w:val="24"/>
                <w:szCs w:val="26"/>
                <w:lang w:eastAsia="ja-JP"/>
              </w:rPr>
              <w:t>ghệViễn thông Ngô Gia Phát</w:t>
            </w:r>
          </w:p>
        </w:tc>
        <w:tc>
          <w:tcPr>
            <w:tcW w:w="0" w:type="auto"/>
            <w:tcBorders>
              <w:top w:val="single" w:sz="4" w:space="0" w:color="auto"/>
              <w:left w:val="nil"/>
              <w:bottom w:val="single" w:sz="4" w:space="0" w:color="auto"/>
              <w:right w:val="single" w:sz="4" w:space="0" w:color="auto"/>
            </w:tcBorders>
            <w:shd w:val="clear" w:color="auto" w:fill="auto"/>
            <w:vAlign w:val="center"/>
          </w:tcPr>
          <w:p w:rsidR="00991BE0" w:rsidRPr="00466344" w:rsidRDefault="00991BE0" w:rsidP="001D363D">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991BE0" w:rsidRPr="00466344" w:rsidRDefault="00991BE0"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991BE0" w:rsidRPr="00466344" w:rsidRDefault="00991BE0"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991BE0" w:rsidRPr="00466344" w:rsidRDefault="00991BE0"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91BE0" w:rsidRPr="00466344" w:rsidRDefault="00991BE0" w:rsidP="00A13DFA">
            <w:pPr>
              <w:spacing w:after="0" w:line="240" w:lineRule="auto"/>
              <w:jc w:val="center"/>
              <w:rPr>
                <w:rFonts w:ascii="Times New Roman" w:eastAsia="Times New Roman" w:hAnsi="Times New Roman" w:cs="Times New Roman"/>
                <w:color w:val="000000"/>
                <w:sz w:val="24"/>
                <w:szCs w:val="26"/>
                <w:lang w:eastAsia="ja-JP"/>
              </w:rPr>
            </w:pPr>
          </w:p>
        </w:tc>
      </w:tr>
    </w:tbl>
    <w:p w:rsidR="00466344" w:rsidRDefault="00466344" w:rsidP="00466344">
      <w:pPr>
        <w:tabs>
          <w:tab w:val="center" w:pos="11057"/>
        </w:tabs>
        <w:rPr>
          <w:rFonts w:ascii="Times New Roman" w:hAnsi="Times New Roman" w:cs="Times New Roman"/>
          <w:b/>
          <w:sz w:val="26"/>
          <w:szCs w:val="26"/>
        </w:rPr>
      </w:pPr>
    </w:p>
    <w:p w:rsidR="00466344" w:rsidRPr="00466344" w:rsidRDefault="00466344" w:rsidP="00466344">
      <w:pPr>
        <w:tabs>
          <w:tab w:val="center" w:pos="11057"/>
        </w:tabs>
        <w:rPr>
          <w:rFonts w:ascii="Times New Roman" w:hAnsi="Times New Roman" w:cs="Times New Roman"/>
          <w:b/>
          <w:sz w:val="26"/>
          <w:szCs w:val="26"/>
        </w:rPr>
      </w:pPr>
      <w:r>
        <w:rPr>
          <w:rFonts w:ascii="Times New Roman" w:hAnsi="Times New Roman" w:cs="Times New Roman"/>
          <w:b/>
          <w:sz w:val="26"/>
          <w:szCs w:val="26"/>
        </w:rPr>
        <w:tab/>
        <w:t>PHÒNG QUẢN LÝ KHOA HỌC - HỢP TÁC QUỐC TẾ</w:t>
      </w:r>
    </w:p>
    <w:sectPr w:rsidR="00466344" w:rsidRPr="00466344" w:rsidSect="001D363D">
      <w:type w:val="continuous"/>
      <w:pgSz w:w="16839" w:h="11907" w:orient="landscape"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63D"/>
    <w:rsid w:val="00122C38"/>
    <w:rsid w:val="001428E9"/>
    <w:rsid w:val="001D363D"/>
    <w:rsid w:val="003B32F8"/>
    <w:rsid w:val="004076CE"/>
    <w:rsid w:val="00466344"/>
    <w:rsid w:val="004C2549"/>
    <w:rsid w:val="004D1671"/>
    <w:rsid w:val="004E005D"/>
    <w:rsid w:val="005042D1"/>
    <w:rsid w:val="0052367E"/>
    <w:rsid w:val="00620F3F"/>
    <w:rsid w:val="006358E8"/>
    <w:rsid w:val="007A2D29"/>
    <w:rsid w:val="00881639"/>
    <w:rsid w:val="00886B04"/>
    <w:rsid w:val="0089788A"/>
    <w:rsid w:val="008C05F1"/>
    <w:rsid w:val="00991BE0"/>
    <w:rsid w:val="00A13DFA"/>
    <w:rsid w:val="00AF49FD"/>
    <w:rsid w:val="00B74CDC"/>
    <w:rsid w:val="00BF7ECB"/>
    <w:rsid w:val="00C06A92"/>
    <w:rsid w:val="00C2335B"/>
    <w:rsid w:val="00C4704F"/>
    <w:rsid w:val="00CB3914"/>
    <w:rsid w:val="00CE1125"/>
    <w:rsid w:val="00D66653"/>
    <w:rsid w:val="00D8298A"/>
    <w:rsid w:val="00E55469"/>
    <w:rsid w:val="00F9792B"/>
    <w:rsid w:val="00FE4D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363D"/>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363D"/>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543013">
      <w:bodyDiv w:val="1"/>
      <w:marLeft w:val="0"/>
      <w:marRight w:val="0"/>
      <w:marTop w:val="0"/>
      <w:marBottom w:val="0"/>
      <w:divBdr>
        <w:top w:val="none" w:sz="0" w:space="0" w:color="auto"/>
        <w:left w:val="none" w:sz="0" w:space="0" w:color="auto"/>
        <w:bottom w:val="none" w:sz="0" w:space="0" w:color="auto"/>
        <w:right w:val="none" w:sz="0" w:space="0" w:color="auto"/>
      </w:divBdr>
    </w:div>
    <w:div w:id="1348554542">
      <w:bodyDiv w:val="1"/>
      <w:marLeft w:val="0"/>
      <w:marRight w:val="0"/>
      <w:marTop w:val="0"/>
      <w:marBottom w:val="0"/>
      <w:divBdr>
        <w:top w:val="none" w:sz="0" w:space="0" w:color="auto"/>
        <w:left w:val="none" w:sz="0" w:space="0" w:color="auto"/>
        <w:bottom w:val="none" w:sz="0" w:space="0" w:color="auto"/>
        <w:right w:val="none" w:sz="0" w:space="0" w:color="auto"/>
      </w:divBdr>
    </w:div>
    <w:div w:id="1637881143">
      <w:bodyDiv w:val="1"/>
      <w:marLeft w:val="0"/>
      <w:marRight w:val="0"/>
      <w:marTop w:val="0"/>
      <w:marBottom w:val="0"/>
      <w:divBdr>
        <w:top w:val="none" w:sz="0" w:space="0" w:color="auto"/>
        <w:left w:val="none" w:sz="0" w:space="0" w:color="auto"/>
        <w:bottom w:val="none" w:sz="0" w:space="0" w:color="auto"/>
        <w:right w:val="none" w:sz="0" w:space="0" w:color="auto"/>
      </w:divBdr>
    </w:div>
    <w:div w:id="188232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AC981-13E3-49FE-B155-1FF8893A4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4</Pages>
  <Words>883</Words>
  <Characters>5039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12</cp:revision>
  <cp:lastPrinted>2017-11-03T01:59:00Z</cp:lastPrinted>
  <dcterms:created xsi:type="dcterms:W3CDTF">2017-11-30T01:00:00Z</dcterms:created>
  <dcterms:modified xsi:type="dcterms:W3CDTF">2017-11-30T08:36:00Z</dcterms:modified>
</cp:coreProperties>
</file>